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C6AD" w14:textId="52A1A65A" w:rsidR="00D92D66" w:rsidRDefault="00D92D66" w:rsidP="00D92D66">
      <w:pPr>
        <w:jc w:val="center"/>
        <w:rPr>
          <w:rFonts w:ascii="Verlag Book" w:hAnsi="Verlag Book" w:cs="Arial"/>
          <w:b/>
          <w:color w:val="000000" w:themeColor="text1"/>
          <w:sz w:val="32"/>
          <w:szCs w:val="32"/>
        </w:rPr>
      </w:pPr>
      <w:r>
        <w:rPr>
          <w:rFonts w:ascii="Verlag Book" w:hAnsi="Verlag Book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1E779EEB" wp14:editId="403B3F77">
            <wp:extent cx="3657600" cy="5491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5313" w14:textId="636D7238" w:rsidR="00D92D66" w:rsidRPr="00D92D66" w:rsidRDefault="00D92D66" w:rsidP="00D92D66">
      <w:pPr>
        <w:jc w:val="center"/>
        <w:rPr>
          <w:rFonts w:ascii="Verlag Book" w:hAnsi="Verlag Book" w:cs="Arial"/>
          <w:b/>
          <w:color w:val="000000" w:themeColor="text1"/>
          <w:sz w:val="32"/>
          <w:szCs w:val="32"/>
        </w:rPr>
      </w:pPr>
      <w:r w:rsidRPr="00D92D66">
        <w:rPr>
          <w:rFonts w:ascii="Verlag Book" w:hAnsi="Verlag Book" w:cs="Arial"/>
          <w:b/>
          <w:color w:val="000000" w:themeColor="text1"/>
          <w:sz w:val="32"/>
          <w:szCs w:val="32"/>
        </w:rPr>
        <w:t xml:space="preserve">Kiki </w:t>
      </w:r>
      <w:proofErr w:type="spellStart"/>
      <w:r w:rsidRPr="00D92D66">
        <w:rPr>
          <w:rFonts w:ascii="Verlag Book" w:hAnsi="Verlag Book" w:cs="Arial"/>
          <w:b/>
          <w:color w:val="000000" w:themeColor="text1"/>
          <w:sz w:val="32"/>
          <w:szCs w:val="32"/>
        </w:rPr>
        <w:t>Moritsugu</w:t>
      </w:r>
      <w:proofErr w:type="spellEnd"/>
      <w:r w:rsidRPr="00D92D66">
        <w:rPr>
          <w:rFonts w:ascii="Verlag Book" w:hAnsi="Verlag Book" w:cs="Arial"/>
          <w:b/>
          <w:color w:val="000000" w:themeColor="text1"/>
          <w:sz w:val="32"/>
          <w:szCs w:val="32"/>
        </w:rPr>
        <w:t xml:space="preserve"> Bio</w:t>
      </w:r>
    </w:p>
    <w:p w14:paraId="68C83385" w14:textId="77777777" w:rsidR="00D92D66" w:rsidRDefault="00D92D66" w:rsidP="00D92D66">
      <w:pPr>
        <w:rPr>
          <w:rFonts w:ascii="Verlag Book" w:hAnsi="Verlag Book" w:cs="Arial"/>
          <w:b/>
          <w:color w:val="000000" w:themeColor="text1"/>
        </w:rPr>
      </w:pPr>
    </w:p>
    <w:p w14:paraId="5E9197F3" w14:textId="595F76D9" w:rsidR="00D92D66" w:rsidRPr="0067710A" w:rsidRDefault="00D92D66" w:rsidP="00D92D66">
      <w:pPr>
        <w:rPr>
          <w:rFonts w:ascii="Verlag Book" w:hAnsi="Verlag Book" w:cs="Arial"/>
          <w:color w:val="000000" w:themeColor="text1"/>
        </w:rPr>
      </w:pPr>
      <w:r w:rsidRPr="0067710A">
        <w:rPr>
          <w:rFonts w:ascii="Verlag Book" w:hAnsi="Verlag Book" w:cs="Arial"/>
          <w:b/>
          <w:color w:val="000000" w:themeColor="text1"/>
        </w:rPr>
        <w:t xml:space="preserve">Kiki </w:t>
      </w:r>
      <w:proofErr w:type="spellStart"/>
      <w:r w:rsidRPr="0067710A">
        <w:rPr>
          <w:rFonts w:ascii="Verlag Book" w:hAnsi="Verlag Book" w:cs="Arial"/>
          <w:b/>
          <w:color w:val="000000" w:themeColor="text1"/>
        </w:rPr>
        <w:t>Moritsugu</w:t>
      </w:r>
      <w:proofErr w:type="spellEnd"/>
      <w:r w:rsidRPr="0067710A">
        <w:rPr>
          <w:rFonts w:ascii="Verlag Book" w:hAnsi="Verlag Book" w:cs="Arial"/>
          <w:color w:val="000000" w:themeColor="text1"/>
        </w:rPr>
        <w:t xml:space="preserve"> is a dancer, actor, singer, and performer from Toronto. She studied in Canada, performed extensively in NYC, is a musical theater artist, and trained in Japanese martial arts. Kiki </w:t>
      </w:r>
      <w:proofErr w:type="spellStart"/>
      <w:r w:rsidRPr="0067710A">
        <w:rPr>
          <w:rFonts w:ascii="Verlag Book" w:hAnsi="Verlag Book" w:cs="Arial"/>
          <w:color w:val="000000" w:themeColor="text1"/>
        </w:rPr>
        <w:t>Moritsugu</w:t>
      </w:r>
      <w:proofErr w:type="spellEnd"/>
      <w:r w:rsidRPr="0067710A">
        <w:rPr>
          <w:rFonts w:ascii="Verlag Book" w:hAnsi="Verlag Book" w:cs="Arial"/>
          <w:color w:val="000000" w:themeColor="text1"/>
        </w:rPr>
        <w:t xml:space="preserve"> appears through arrangement with Actors Equity Association.</w:t>
      </w:r>
      <w:r>
        <w:rPr>
          <w:rFonts w:ascii="Verlag Book" w:hAnsi="Verlag Book" w:cs="Arial"/>
          <w:color w:val="000000" w:themeColor="text1"/>
        </w:rPr>
        <w:t xml:space="preserve"> She is also a member of SAG.</w:t>
      </w:r>
    </w:p>
    <w:p w14:paraId="127F2F14" w14:textId="77777777" w:rsidR="00D92D66" w:rsidRPr="0067710A" w:rsidRDefault="00D92D66" w:rsidP="00D92D66">
      <w:pPr>
        <w:pStyle w:val="NormalWeb"/>
        <w:spacing w:before="0" w:beforeAutospacing="0" w:after="0" w:afterAutospacing="0"/>
        <w:rPr>
          <w:rFonts w:ascii="Verlag Book" w:hAnsi="Verlag Book" w:cs="Arial"/>
          <w:color w:val="000000" w:themeColor="text1"/>
        </w:rPr>
      </w:pPr>
    </w:p>
    <w:p w14:paraId="343DD806" w14:textId="77777777" w:rsidR="00D92D66" w:rsidRDefault="00D92D66" w:rsidP="00D92D66">
      <w:pPr>
        <w:rPr>
          <w:rFonts w:ascii="Verlag Book" w:hAnsi="Verlag Book" w:cs="Arial"/>
          <w:color w:val="000000" w:themeColor="text1"/>
        </w:rPr>
      </w:pPr>
      <w:r w:rsidRPr="0067710A">
        <w:rPr>
          <w:rFonts w:ascii="Verlag Book" w:hAnsi="Verlag Book" w:cs="Arial"/>
          <w:color w:val="000000" w:themeColor="text1"/>
        </w:rPr>
        <w:t>Her career has encompassed theatre, television, film, and music videos, as well as industrial shows, both in Canada and in the United States. She has performed on Broadway (</w:t>
      </w:r>
      <w:r w:rsidRPr="0067710A">
        <w:rPr>
          <w:rFonts w:ascii="Verlag Book" w:hAnsi="Verlag Book" w:cs="Arial"/>
          <w:i/>
          <w:iCs/>
          <w:color w:val="000000" w:themeColor="text1"/>
        </w:rPr>
        <w:t>Shogun-The Musical</w:t>
      </w:r>
      <w:r w:rsidRPr="0067710A">
        <w:rPr>
          <w:rFonts w:ascii="Verlag Book" w:hAnsi="Verlag Book" w:cs="Arial"/>
          <w:color w:val="000000" w:themeColor="text1"/>
        </w:rPr>
        <w:t>), Off-Broadway (</w:t>
      </w:r>
      <w:r w:rsidRPr="0067710A">
        <w:rPr>
          <w:rFonts w:ascii="Verlag Book" w:hAnsi="Verlag Book" w:cs="Arial"/>
          <w:i/>
          <w:iCs/>
          <w:color w:val="000000" w:themeColor="text1"/>
        </w:rPr>
        <w:t>Tokyo Can Can</w:t>
      </w:r>
      <w:r w:rsidRPr="0067710A">
        <w:rPr>
          <w:rFonts w:ascii="Verlag Book" w:hAnsi="Verlag Book" w:cs="Arial"/>
          <w:color w:val="000000" w:themeColor="text1"/>
        </w:rPr>
        <w:t>), Off-Off Broadway (</w:t>
      </w:r>
      <w:r w:rsidRPr="0067710A">
        <w:rPr>
          <w:rFonts w:ascii="Verlag Book" w:hAnsi="Verlag Book" w:cs="Arial"/>
          <w:i/>
          <w:iCs/>
          <w:color w:val="000000" w:themeColor="text1"/>
        </w:rPr>
        <w:t>Touch</w:t>
      </w:r>
      <w:r w:rsidRPr="0067710A">
        <w:rPr>
          <w:rFonts w:ascii="Verlag Book" w:hAnsi="Verlag Book" w:cs="Arial"/>
          <w:color w:val="000000" w:themeColor="text1"/>
        </w:rPr>
        <w:t>), in Toronto (</w:t>
      </w:r>
      <w:r w:rsidRPr="0067710A">
        <w:rPr>
          <w:rFonts w:ascii="Verlag Book" w:hAnsi="Verlag Book" w:cs="Arial"/>
          <w:i/>
          <w:iCs/>
          <w:color w:val="000000" w:themeColor="text1"/>
        </w:rPr>
        <w:t xml:space="preserve">Cats </w:t>
      </w:r>
      <w:r w:rsidRPr="0067710A">
        <w:rPr>
          <w:rFonts w:ascii="Verlag Book" w:hAnsi="Verlag Book" w:cs="Arial"/>
          <w:color w:val="000000" w:themeColor="text1"/>
        </w:rPr>
        <w:t>at Massey Hall &amp; 2nd Nat</w:t>
      </w:r>
      <w:r>
        <w:rPr>
          <w:rFonts w:ascii="Verlag Book" w:hAnsi="Verlag Book" w:cs="Arial"/>
          <w:color w:val="000000" w:themeColor="text1"/>
        </w:rPr>
        <w:t xml:space="preserve">ional </w:t>
      </w:r>
      <w:r w:rsidRPr="0067710A">
        <w:rPr>
          <w:rFonts w:ascii="Verlag Book" w:hAnsi="Verlag Book" w:cs="Arial"/>
          <w:color w:val="000000" w:themeColor="text1"/>
        </w:rPr>
        <w:t xml:space="preserve">Tour) and in regional theatres across North America such as the Centaur Theatre (Montreal), The Guthrie Theatre (Minneapolis), Arena Stage, Kennedy Center, National Theatre (Washington, DC), Theatre Under the Stars (Houston &amp; Seattle), and the Huntington Theatre (Boston). Film/TV credits include </w:t>
      </w:r>
      <w:r w:rsidRPr="0067710A">
        <w:rPr>
          <w:rFonts w:ascii="Verlag Book" w:hAnsi="Verlag Book" w:cs="Arial"/>
          <w:i/>
          <w:iCs/>
          <w:color w:val="000000" w:themeColor="text1"/>
        </w:rPr>
        <w:t>Delight in the Mountain</w:t>
      </w:r>
      <w:r w:rsidRPr="0067710A">
        <w:rPr>
          <w:rFonts w:ascii="Verlag Book" w:hAnsi="Verlag Book" w:cs="Arial"/>
          <w:color w:val="000000" w:themeColor="text1"/>
        </w:rPr>
        <w:t xml:space="preserve"> (Frozen Stage Films), </w:t>
      </w:r>
      <w:r w:rsidRPr="0067710A">
        <w:rPr>
          <w:rFonts w:ascii="Verlag Book" w:hAnsi="Verlag Book" w:cs="Arial"/>
          <w:i/>
          <w:iCs/>
          <w:color w:val="000000" w:themeColor="text1"/>
        </w:rPr>
        <w:t>Chicago PD</w:t>
      </w:r>
      <w:r w:rsidRPr="0067710A">
        <w:rPr>
          <w:rFonts w:ascii="Verlag Book" w:hAnsi="Verlag Book" w:cs="Arial"/>
          <w:color w:val="000000" w:themeColor="text1"/>
        </w:rPr>
        <w:t xml:space="preserve"> (NBC), </w:t>
      </w:r>
      <w:r w:rsidRPr="0067710A">
        <w:rPr>
          <w:rFonts w:ascii="Verlag Book" w:hAnsi="Verlag Book" w:cs="Arial"/>
          <w:i/>
          <w:iCs/>
          <w:color w:val="000000" w:themeColor="text1"/>
        </w:rPr>
        <w:t>The Ethical Slut</w:t>
      </w:r>
      <w:r w:rsidRPr="0067710A">
        <w:rPr>
          <w:rFonts w:ascii="Verlag Book" w:hAnsi="Verlag Book" w:cs="Arial"/>
          <w:color w:val="000000" w:themeColor="text1"/>
        </w:rPr>
        <w:t xml:space="preserve"> (Independent), </w:t>
      </w:r>
      <w:r w:rsidRPr="0067710A">
        <w:rPr>
          <w:rFonts w:ascii="Verlag Book" w:hAnsi="Verlag Book" w:cs="Arial"/>
          <w:i/>
          <w:iCs/>
          <w:color w:val="000000" w:themeColor="text1"/>
        </w:rPr>
        <w:t>Sing</w:t>
      </w:r>
      <w:r w:rsidRPr="0067710A">
        <w:rPr>
          <w:rFonts w:ascii="Verlag Book" w:hAnsi="Verlag Book" w:cs="Arial"/>
          <w:color w:val="000000" w:themeColor="text1"/>
        </w:rPr>
        <w:t xml:space="preserve"> (Tristar). </w:t>
      </w:r>
    </w:p>
    <w:p w14:paraId="43953C24" w14:textId="77777777" w:rsidR="00D92D66" w:rsidRDefault="00D92D66" w:rsidP="00D92D66">
      <w:pPr>
        <w:rPr>
          <w:rFonts w:ascii="Verlag Book" w:hAnsi="Verlag Book" w:cs="Arial"/>
          <w:color w:val="000000" w:themeColor="text1"/>
        </w:rPr>
      </w:pPr>
    </w:p>
    <w:p w14:paraId="4F310260" w14:textId="77777777" w:rsidR="00D92D66" w:rsidRPr="00E249AA" w:rsidRDefault="00D92D66" w:rsidP="00D92D66">
      <w:pPr>
        <w:rPr>
          <w:rFonts w:ascii="Verlag Book" w:hAnsi="Verlag Book" w:cs="Arial"/>
          <w:color w:val="000000" w:themeColor="text1"/>
        </w:rPr>
      </w:pPr>
      <w:r w:rsidRPr="0067710A">
        <w:rPr>
          <w:rFonts w:ascii="Verlag Book" w:hAnsi="Verlag Book" w:cs="Arial"/>
          <w:color w:val="000000" w:themeColor="text1"/>
        </w:rPr>
        <w:t xml:space="preserve">Recent theatre credits include Sally Bowles in </w:t>
      </w:r>
      <w:r w:rsidRPr="0067710A">
        <w:rPr>
          <w:rFonts w:ascii="Verlag Book" w:hAnsi="Verlag Book" w:cs="Arial"/>
          <w:i/>
          <w:iCs/>
          <w:color w:val="000000" w:themeColor="text1"/>
        </w:rPr>
        <w:t xml:space="preserve">Cabaret </w:t>
      </w:r>
      <w:r w:rsidRPr="0067710A">
        <w:rPr>
          <w:rFonts w:ascii="Verlag Book" w:hAnsi="Verlag Book" w:cs="Arial"/>
          <w:color w:val="000000" w:themeColor="text1"/>
        </w:rPr>
        <w:t xml:space="preserve">(Stage Q/ </w:t>
      </w:r>
      <w:proofErr w:type="spellStart"/>
      <w:proofErr w:type="gramStart"/>
      <w:r w:rsidRPr="0067710A">
        <w:rPr>
          <w:rFonts w:ascii="Verlag Book" w:hAnsi="Verlag Book" w:cs="Arial"/>
          <w:color w:val="000000" w:themeColor="text1"/>
        </w:rPr>
        <w:t>OUT!Cast</w:t>
      </w:r>
      <w:proofErr w:type="spellEnd"/>
      <w:proofErr w:type="gramEnd"/>
      <w:r w:rsidRPr="0067710A">
        <w:rPr>
          <w:rFonts w:ascii="Verlag Book" w:hAnsi="Verlag Book" w:cs="Arial"/>
          <w:color w:val="000000" w:themeColor="text1"/>
        </w:rPr>
        <w:t xml:space="preserve"> Theatre), </w:t>
      </w:r>
      <w:r w:rsidRPr="0067710A">
        <w:rPr>
          <w:rFonts w:ascii="Verlag Book" w:hAnsi="Verlag Book" w:cs="Arial"/>
          <w:i/>
          <w:iCs/>
          <w:color w:val="000000" w:themeColor="text1"/>
        </w:rPr>
        <w:t>Wit and Wisdom</w:t>
      </w:r>
      <w:r w:rsidRPr="0067710A">
        <w:rPr>
          <w:rFonts w:ascii="Verlag Book" w:hAnsi="Verlag Book" w:cs="Arial"/>
          <w:color w:val="000000" w:themeColor="text1"/>
        </w:rPr>
        <w:t xml:space="preserve"> (</w:t>
      </w:r>
      <w:r>
        <w:rPr>
          <w:rFonts w:ascii="Verlag Book" w:hAnsi="Verlag Book" w:cs="Arial"/>
          <w:color w:val="000000" w:themeColor="text1"/>
        </w:rPr>
        <w:t>TNW Ensemble Theater</w:t>
      </w:r>
      <w:r w:rsidRPr="0067710A">
        <w:rPr>
          <w:rFonts w:ascii="Verlag Book" w:hAnsi="Verlag Book" w:cs="Arial"/>
          <w:color w:val="000000" w:themeColor="text1"/>
        </w:rPr>
        <w:t xml:space="preserve">), </w:t>
      </w:r>
      <w:r w:rsidRPr="0067710A">
        <w:rPr>
          <w:rFonts w:ascii="Verlag Book" w:hAnsi="Verlag Book" w:cs="Arial"/>
          <w:i/>
          <w:iCs/>
          <w:color w:val="000000" w:themeColor="text1"/>
        </w:rPr>
        <w:t>Legally Blonde</w:t>
      </w:r>
      <w:r w:rsidRPr="0067710A">
        <w:rPr>
          <w:rFonts w:ascii="Verlag Book" w:hAnsi="Verlag Book" w:cs="Arial"/>
          <w:color w:val="000000" w:themeColor="text1"/>
        </w:rPr>
        <w:t xml:space="preserve">, and </w:t>
      </w:r>
      <w:r w:rsidRPr="0067710A">
        <w:rPr>
          <w:rFonts w:ascii="Verlag Book" w:hAnsi="Verlag Book" w:cs="Arial"/>
          <w:i/>
          <w:iCs/>
          <w:color w:val="000000" w:themeColor="text1"/>
        </w:rPr>
        <w:t>Crazy for You</w:t>
      </w:r>
      <w:r w:rsidRPr="0067710A">
        <w:rPr>
          <w:rFonts w:ascii="Verlag Book" w:hAnsi="Verlag Book" w:cs="Arial"/>
          <w:color w:val="000000" w:themeColor="text1"/>
        </w:rPr>
        <w:t xml:space="preserve"> (</w:t>
      </w:r>
      <w:r w:rsidRPr="00E249AA">
        <w:rPr>
          <w:rFonts w:ascii="Verlag Book" w:hAnsi="Verlag Book" w:cs="Arial"/>
          <w:color w:val="000000" w:themeColor="text1"/>
        </w:rPr>
        <w:t xml:space="preserve">Middleton Players Theatre); </w:t>
      </w:r>
      <w:r w:rsidRPr="00E249AA">
        <w:rPr>
          <w:rFonts w:ascii="Verlag Book" w:hAnsi="Verlag Book" w:cs="Arial"/>
          <w:i/>
          <w:iCs/>
          <w:color w:val="000000" w:themeColor="text1"/>
        </w:rPr>
        <w:t>Rock of Ages</w:t>
      </w:r>
      <w:r w:rsidRPr="00E249AA">
        <w:rPr>
          <w:rFonts w:ascii="Verlag Book" w:hAnsi="Verlag Book" w:cs="Arial"/>
          <w:color w:val="000000" w:themeColor="text1"/>
        </w:rPr>
        <w:t xml:space="preserve"> (MTG/</w:t>
      </w:r>
      <w:proofErr w:type="spellStart"/>
      <w:r w:rsidRPr="00E249AA">
        <w:rPr>
          <w:rFonts w:ascii="Verlag Book" w:hAnsi="Verlag Book" w:cs="Arial"/>
          <w:color w:val="000000" w:themeColor="text1"/>
        </w:rPr>
        <w:t>OUT!Cast</w:t>
      </w:r>
      <w:proofErr w:type="spellEnd"/>
      <w:r w:rsidRPr="00E249AA">
        <w:rPr>
          <w:rFonts w:ascii="Verlag Book" w:hAnsi="Verlag Book" w:cs="Arial"/>
          <w:color w:val="000000" w:themeColor="text1"/>
        </w:rPr>
        <w:t xml:space="preserve">); </w:t>
      </w:r>
      <w:r w:rsidRPr="00E249AA">
        <w:rPr>
          <w:rFonts w:ascii="Verlag Book" w:hAnsi="Verlag Book" w:cs="Arial"/>
          <w:i/>
          <w:iCs/>
          <w:color w:val="000000" w:themeColor="text1"/>
        </w:rPr>
        <w:t>Falsettos</w:t>
      </w:r>
      <w:r w:rsidRPr="00E249AA">
        <w:rPr>
          <w:rFonts w:ascii="Verlag Book" w:hAnsi="Verlag Book" w:cs="Arial"/>
          <w:color w:val="000000" w:themeColor="text1"/>
        </w:rPr>
        <w:t xml:space="preserve"> (Stage Q); </w:t>
      </w:r>
      <w:r w:rsidRPr="00E249AA">
        <w:rPr>
          <w:rFonts w:ascii="Verlag Book" w:hAnsi="Verlag Book" w:cs="Arial"/>
          <w:i/>
          <w:iCs/>
          <w:color w:val="000000" w:themeColor="text1"/>
        </w:rPr>
        <w:t>42</w:t>
      </w:r>
      <w:r w:rsidRPr="00E249AA">
        <w:rPr>
          <w:rFonts w:ascii="Verlag Book" w:hAnsi="Verlag Book" w:cs="Arial"/>
          <w:i/>
          <w:iCs/>
          <w:color w:val="000000" w:themeColor="text1"/>
          <w:vertAlign w:val="superscript"/>
        </w:rPr>
        <w:t>nd</w:t>
      </w:r>
      <w:r w:rsidRPr="00E249AA">
        <w:rPr>
          <w:rFonts w:ascii="Verlag Book" w:hAnsi="Verlag Book" w:cs="Arial"/>
          <w:i/>
          <w:iCs/>
          <w:color w:val="000000" w:themeColor="text1"/>
        </w:rPr>
        <w:t xml:space="preserve"> St</w:t>
      </w:r>
      <w:r w:rsidRPr="00E249AA">
        <w:rPr>
          <w:rFonts w:ascii="Verlag Book" w:hAnsi="Verlag Book" w:cs="Arial"/>
          <w:color w:val="000000" w:themeColor="text1"/>
        </w:rPr>
        <w:t xml:space="preserve"> (MPT); </w:t>
      </w:r>
      <w:r w:rsidRPr="00E249AA">
        <w:rPr>
          <w:rFonts w:ascii="Verlag Book" w:hAnsi="Verlag Book" w:cs="Arial"/>
          <w:i/>
          <w:iCs/>
          <w:color w:val="000000" w:themeColor="text1"/>
        </w:rPr>
        <w:t>Rocky Horror Show</w:t>
      </w:r>
      <w:r w:rsidRPr="00E249AA">
        <w:rPr>
          <w:rFonts w:ascii="Verlag Book" w:hAnsi="Verlag Book" w:cs="Arial"/>
          <w:color w:val="000000" w:themeColor="text1"/>
        </w:rPr>
        <w:t xml:space="preserve"> (</w:t>
      </w:r>
      <w:proofErr w:type="spellStart"/>
      <w:r w:rsidRPr="00E249AA">
        <w:rPr>
          <w:rFonts w:ascii="Verlag Book" w:hAnsi="Verlag Book" w:cs="Arial"/>
          <w:color w:val="000000" w:themeColor="text1"/>
        </w:rPr>
        <w:t>OUT!Cast</w:t>
      </w:r>
      <w:proofErr w:type="spellEnd"/>
      <w:r w:rsidRPr="00E249AA">
        <w:rPr>
          <w:rFonts w:ascii="Verlag Book" w:hAnsi="Verlag Book" w:cs="Arial"/>
          <w:color w:val="000000" w:themeColor="text1"/>
        </w:rPr>
        <w:t xml:space="preserve">/Mercury); and </w:t>
      </w:r>
      <w:r w:rsidRPr="00E249AA">
        <w:rPr>
          <w:rFonts w:ascii="Verlag Book" w:hAnsi="Verlag Book" w:cs="Arial"/>
          <w:i/>
          <w:iCs/>
          <w:color w:val="000000" w:themeColor="text1"/>
        </w:rPr>
        <w:t>Avenue Q</w:t>
      </w:r>
      <w:r w:rsidRPr="00E249AA">
        <w:rPr>
          <w:rFonts w:ascii="Verlag Book" w:hAnsi="Verlag Book" w:cs="Arial"/>
          <w:color w:val="000000" w:themeColor="text1"/>
        </w:rPr>
        <w:t xml:space="preserve"> (Middleton Players Theatre).</w:t>
      </w:r>
    </w:p>
    <w:p w14:paraId="672AF6B8" w14:textId="77777777" w:rsidR="00860CC6" w:rsidRDefault="00860CC6"/>
    <w:sectPr w:rsidR="00860CC6" w:rsidSect="00D92D6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66"/>
    <w:rsid w:val="00860CC6"/>
    <w:rsid w:val="00D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C99E7"/>
  <w15:chartTrackingRefBased/>
  <w15:docId w15:val="{735ADA19-28AC-B141-A3A2-A142E7A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3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66"/>
    <w:rPr>
      <w:rFonts w:asciiTheme="minorHAnsi" w:hAnsiTheme="minorHAnsi" w:cstheme="minorBidi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Dresden</dc:creator>
  <cp:keywords/>
  <dc:description/>
  <cp:lastModifiedBy>Danielle Dresden</cp:lastModifiedBy>
  <cp:revision>1</cp:revision>
  <dcterms:created xsi:type="dcterms:W3CDTF">2022-08-17T04:17:00Z</dcterms:created>
  <dcterms:modified xsi:type="dcterms:W3CDTF">2022-08-17T04:21:00Z</dcterms:modified>
</cp:coreProperties>
</file>